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DC" w:rsidRPr="00ED207E" w:rsidRDefault="00B928DC" w:rsidP="00B928DC">
      <w:p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</w:t>
      </w:r>
      <w:r w:rsidR="00A856DC">
        <w:rPr>
          <w:rFonts w:ascii="Times New Roman" w:hAnsi="Times New Roman"/>
          <w:color w:val="000000"/>
          <w:sz w:val="28"/>
          <w:lang w:val="ru-RU"/>
        </w:rPr>
        <w:t>разования составлена на основе т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D207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D207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D207E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</w:t>
      </w:r>
      <w:r w:rsidRPr="00ED2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</w:t>
      </w:r>
      <w:r w:rsidRPr="00ED20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856DC" w:rsidRDefault="00A856DC" w:rsidP="00B928D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683b575d-fc29-4554-8898-a7b5c598dbb6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одна повесть по выбору). Например, «Поучение» Владимира Мономаха (в сокращении) и др.</w:t>
      </w:r>
      <w:bookmarkEnd w:id="0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3741b07c-b818-4276-9c02-9452404ed662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</w:t>
      </w:r>
      <w:bookmarkEnd w:id="1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«Повести Белкина»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f492b714-890f-4682-ac40-57999778e8e6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«Станционный смотритель» и др.).</w:t>
      </w:r>
      <w:bookmarkEnd w:id="2"/>
      <w:r w:rsidRPr="00ED207E">
        <w:rPr>
          <w:rFonts w:ascii="Times New Roman" w:hAnsi="Times New Roman"/>
          <w:color w:val="000000"/>
          <w:sz w:val="28"/>
          <w:lang w:val="ru-RU"/>
        </w:rPr>
        <w:t>‌‌ Поэма «Полтава»‌</w:t>
      </w:r>
      <w:bookmarkStart w:id="3" w:name="d902c126-21ef-4167-9209-dfb4fb73593d"/>
      <w:r w:rsidRPr="00ED207E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3"/>
      <w:r w:rsidRPr="00ED20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117e4a82-ed0d-45ab-b4ae-813f20ad62a5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</w:t>
      </w:r>
      <w:bookmarkEnd w:id="4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«Песня про царя Ивана Васильевича, молодого опричника и удалого купца Калашникова».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24e0df4-38e3-41a2-b5b6-ae74cd02e3ae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два по выбору). Например, «Бирюк», «Хорь и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5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Стихотворения в прозе,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92c8492-5b4a-402c-8f0e-10bd561de6f3"/>
      <w:r w:rsidRPr="00ED207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, «Русский язык», «Воробей» и др.</w:t>
      </w:r>
      <w:bookmarkEnd w:id="6"/>
      <w:r w:rsidRPr="00ED20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d49ac97a-9f24-4da7-91f2-e48f019fd3f5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др.</w:t>
      </w:r>
      <w:bookmarkEnd w:id="7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8" w:name="d84dadf2-8837-40a7-90af-c346f8dae9ab"/>
      <w:r w:rsidRPr="00ED207E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др. (не менее двух стихотворений по выбору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).</w:t>
      </w:r>
      <w:bookmarkEnd w:id="8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0c9ef179-8127-40c8-873b-fdcc57270e7f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две по выбору). Например, «Повесть о том, как один мужик двух генералов прокормил», «Дикий помещик», «Премудрый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9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отечественных и зарубежных писателей на историческую тем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3f08c306-d1eb-40c1-bf0e-bea855aa400c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А. К. Толстого, Р.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Купера.</w:t>
      </w:r>
      <w:bookmarkEnd w:id="10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B928DC" w:rsidRDefault="00B928DC" w:rsidP="00B928D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1" w:name="40c64b3a-a3eb-4d3f-8b8d-5837df728019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один по выбору). Например, «Тоска», «Злоумышленник» и др.</w:t>
      </w:r>
      <w:bookmarkEnd w:id="11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2" w:name="a869f2ae-2a1e-4f4b-ba77-92f82652d3d9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одно произведение по выбору). Например, «Старуха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2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aae30f53-7b1d-4cda-884d-589dec4393f5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не менее двух). Например, М. М. Зощенко, А. Т. Аверченко, Н. Тэффи, О. Генри, Я.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Гашека.</w:t>
      </w:r>
      <w:bookmarkEnd w:id="13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b02116e4-e9ea-4e8f-af38-04f2ae71ec92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одно произведение по выбору). Например, «Алые паруса», «Зелёная лампа» и др.</w:t>
      </w:r>
      <w:bookmarkEnd w:id="14"/>
      <w:r w:rsidRPr="00ED20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56b5d580-1dbd-4944-a96b-0fcb0abff146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два-три по выбору). Например, стихотворения А. А. Блока, Н. С. Гумилёва, М. И. Цветаевой и др.</w:t>
      </w:r>
      <w:bookmarkEnd w:id="15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6" w:name="3508c828-689c-452f-ba72-3d6a17920a96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одно по выбору). Например, «Необычайное приключение, бывшее с Владимиром Маяковским летом на даче», «Хорошее отношение к лошадям» и др.</w:t>
      </w:r>
      <w:bookmarkEnd w:id="16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7" w:name="bfb8e5e7-5dc0-4aa2-a0fb-f3372a190ccd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один по выбору). Например, «Родинка», «Чужая кровь» и др.</w:t>
      </w:r>
      <w:bookmarkEnd w:id="17"/>
      <w:r w:rsidRPr="00ED20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8" w:name="58f8e791-4da1-4c7c-996e-06e9678d7abd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один по выбору). Например, «Юшка», «Неизвестный цветок» и др.</w:t>
      </w:r>
      <w:bookmarkEnd w:id="18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19" w:name="a067d7de-fb70-421e-a5f5-fb299a482d23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один по выбору). Например, «Чудик», «Стенька Разин», «Критики» и др.</w:t>
      </w:r>
      <w:bookmarkEnd w:id="19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20" w:name="0597886d-dd6d-4674-8ee8-e14ffd5ff356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20"/>
      <w:r w:rsidRPr="00ED207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83a8feea-b75e-4227-8bcd-8ff9e804ba2b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не менее двух). Например, произведения Ф. А. Абрамова, В. П. Астафьева, В. И. Белова, Ф. А. Искандера и др.</w:t>
      </w:r>
      <w:bookmarkEnd w:id="21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22" w:name="990f3598-c382-45d9-8746-81a90d8ce296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Старк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. «Умеешь ли ты свистеть,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Йоханна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>?» и др.</w:t>
      </w:r>
      <w:bookmarkEnd w:id="22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23" w:name="ea61fdd9-b266-4028-b605-73fad05f3a1b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главы по выбору).</w:t>
      </w:r>
      <w:bookmarkEnd w:id="23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</w:t>
      </w:r>
      <w:proofErr w:type="spellStart"/>
      <w:r w:rsidRPr="00ED207E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bookmarkStart w:id="24" w:name="4c3792f6-c508-448f-810f-0a4e7935e4da"/>
      <w:r w:rsidRPr="00ED207E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>одно-два произведения по выбору). Например, П. Мериме. «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</w:t>
      </w:r>
      <w:proofErr w:type="gramStart"/>
      <w:r w:rsidRPr="00ED207E">
        <w:rPr>
          <w:rFonts w:ascii="Times New Roman" w:hAnsi="Times New Roman"/>
          <w:color w:val="000000"/>
          <w:sz w:val="28"/>
          <w:lang w:val="ru-RU"/>
        </w:rPr>
        <w:t>».</w:t>
      </w:r>
      <w:bookmarkEnd w:id="24"/>
      <w:r w:rsidRPr="00ED207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r w:rsidRPr="00ED207E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r w:rsidRPr="00ED207E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ED207E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ED207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207E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  <w:r w:rsidRPr="00ED20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B928DC" w:rsidRPr="00ED207E" w:rsidRDefault="00B928DC" w:rsidP="00B928DC">
      <w:pPr>
        <w:spacing w:after="0" w:line="264" w:lineRule="auto"/>
        <w:ind w:left="120"/>
        <w:jc w:val="both"/>
        <w:rPr>
          <w:lang w:val="ru-RU"/>
        </w:rPr>
      </w:pPr>
    </w:p>
    <w:p w:rsidR="00B928DC" w:rsidRDefault="00B928DC" w:rsidP="00B928D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928DC" w:rsidRPr="00ED207E" w:rsidRDefault="00B928DC" w:rsidP="00B9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B928DC" w:rsidRPr="00ED207E" w:rsidRDefault="00B928DC" w:rsidP="00B9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B928DC" w:rsidRPr="00ED207E" w:rsidRDefault="00B928DC" w:rsidP="00B9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B928DC" w:rsidRPr="00ED207E" w:rsidRDefault="00B928DC" w:rsidP="00B9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lastRenderedPageBreak/>
        <w:t>понимание роли различных социальных институтов в жизни человека;</w:t>
      </w:r>
    </w:p>
    <w:p w:rsidR="00B928DC" w:rsidRPr="00ED207E" w:rsidRDefault="00B928DC" w:rsidP="00B9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B928DC" w:rsidRPr="00ED207E" w:rsidRDefault="00B928DC" w:rsidP="00B9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B928DC" w:rsidRPr="00ED207E" w:rsidRDefault="00B928DC" w:rsidP="00B928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B928DC" w:rsidRPr="00B928DC" w:rsidRDefault="00B928DC" w:rsidP="00B928DC">
      <w:pPr>
        <w:pStyle w:val="a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928D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28DC" w:rsidRPr="00B928DC" w:rsidRDefault="00B928DC" w:rsidP="00B928DC">
      <w:pPr>
        <w:pStyle w:val="a5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B928DC" w:rsidRPr="00ED207E" w:rsidRDefault="00B928DC" w:rsidP="00B9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B928DC" w:rsidRPr="00ED207E" w:rsidRDefault="00B928DC" w:rsidP="00B9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</w:t>
      </w:r>
      <w:r w:rsidRPr="00ED207E">
        <w:rPr>
          <w:rFonts w:ascii="Times New Roman" w:hAnsi="Times New Roman"/>
          <w:color w:val="000000"/>
          <w:sz w:val="28"/>
          <w:lang w:val="ru-RU"/>
        </w:rPr>
        <w:lastRenderedPageBreak/>
        <w:t>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B928DC" w:rsidRPr="00ED207E" w:rsidRDefault="00B928DC" w:rsidP="00B9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B928DC" w:rsidRPr="00ED207E" w:rsidRDefault="00B928DC" w:rsidP="00B9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B928DC" w:rsidRPr="00ED207E" w:rsidRDefault="00B928DC" w:rsidP="00B928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lastRenderedPageBreak/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B928DC" w:rsidRPr="00ED207E" w:rsidRDefault="00B928DC" w:rsidP="00B928DC">
      <w:pPr>
        <w:spacing w:after="0" w:line="264" w:lineRule="auto"/>
        <w:ind w:firstLine="600"/>
        <w:jc w:val="both"/>
        <w:rPr>
          <w:lang w:val="ru-RU"/>
        </w:rPr>
      </w:pPr>
      <w:r w:rsidRPr="00ED207E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Pr="002C0325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856DC" w:rsidRPr="002C0325" w:rsidRDefault="00A856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928DC" w:rsidRDefault="00B928DC" w:rsidP="00B92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28DC" w:rsidRDefault="00B928DC" w:rsidP="00B928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4448"/>
        <w:gridCol w:w="946"/>
        <w:gridCol w:w="1841"/>
        <w:gridCol w:w="1910"/>
        <w:gridCol w:w="2824"/>
      </w:tblGrid>
      <w:tr w:rsidR="00B928DC" w:rsidTr="00B928DC">
        <w:trPr>
          <w:trHeight w:val="144"/>
          <w:tblCellSpacing w:w="20" w:type="nil"/>
        </w:trPr>
        <w:tc>
          <w:tcPr>
            <w:tcW w:w="6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28DC" w:rsidRDefault="00B928DC" w:rsidP="00A856DC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8DC" w:rsidRDefault="00B928DC" w:rsidP="00A856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8DC" w:rsidRDefault="00B928DC" w:rsidP="00A856DC">
            <w:pPr>
              <w:spacing w:after="0"/>
              <w:ind w:left="135"/>
            </w:pPr>
          </w:p>
        </w:tc>
      </w:tr>
      <w:tr w:rsidR="00B928DC" w:rsidTr="00B92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8DC" w:rsidRDefault="00B928DC" w:rsidP="00A856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8DC" w:rsidRDefault="00B928DC" w:rsidP="00A856DC"/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8DC" w:rsidRDefault="00B928DC" w:rsidP="00A856D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8DC" w:rsidRDefault="00B928DC" w:rsidP="00A856DC">
            <w:pPr>
              <w:spacing w:after="0"/>
              <w:ind w:left="135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928DC" w:rsidRDefault="00B928DC" w:rsidP="00A856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28DC" w:rsidRDefault="00B928DC" w:rsidP="00A856DC"/>
        </w:tc>
      </w:tr>
      <w:tr w:rsidR="00B928DC" w:rsidTr="00A85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8DC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8DC" w:rsidRDefault="00B928DC" w:rsidP="00A856DC"/>
        </w:tc>
      </w:tr>
      <w:tr w:rsidR="00B928DC" w:rsidRPr="006F2D9B" w:rsidTr="00A85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8DC" w:rsidRDefault="00B928DC" w:rsidP="00A856DC"/>
        </w:tc>
      </w:tr>
      <w:tr w:rsidR="00B928DC" w:rsidRPr="006F2D9B" w:rsidTr="00A85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Сказки (две по выбору).Например, «Повесть о том, как один мужик двух генералов прокормил», «Дикий помещик», «Премудрый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8DC" w:rsidRDefault="00B928DC" w:rsidP="00A856DC"/>
        </w:tc>
      </w:tr>
      <w:tr w:rsidR="00B928DC" w:rsidRPr="006F2D9B" w:rsidTr="00A85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литературы. (не менее двух).Например, М. М. Зощенко,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8DC" w:rsidRDefault="00B928DC" w:rsidP="00A856DC"/>
        </w:tc>
      </w:tr>
      <w:tr w:rsidR="00B928DC" w:rsidRPr="006F2D9B" w:rsidTr="00A85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выбору).Например, стихотворения А. А. Блока, Н. С. Гумилёва, М. И. Цветаевой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8DC" w:rsidRDefault="00B928DC" w:rsidP="00A856DC"/>
        </w:tc>
      </w:tr>
      <w:tr w:rsidR="00B928DC" w:rsidRPr="006F2D9B" w:rsidTr="00A85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D20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Старк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«Умеешь ли ты свистеть,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Йоханна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?» и др.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8DC" w:rsidRDefault="00B928DC" w:rsidP="00A856DC"/>
        </w:tc>
      </w:tr>
      <w:tr w:rsidR="00B928DC" w:rsidTr="00A856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F2D9B">
              <w:fldChar w:fldCharType="begin"/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instrText>HYPERLINK</w:instrText>
            </w:r>
            <w:r w:rsidR="006F2D9B" w:rsidRPr="006F2D9B">
              <w:rPr>
                <w:lang w:val="ru-RU"/>
              </w:rPr>
              <w:instrText xml:space="preserve"> "</w:instrText>
            </w:r>
            <w:r w:rsidR="006F2D9B">
              <w:instrText>https</w:instrText>
            </w:r>
            <w:r w:rsidR="006F2D9B" w:rsidRPr="006F2D9B">
              <w:rPr>
                <w:lang w:val="ru-RU"/>
              </w:rPr>
              <w:instrText>://</w:instrText>
            </w:r>
            <w:r w:rsidR="006F2D9B">
              <w:instrText>m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edsoo</w:instrText>
            </w:r>
            <w:r w:rsidR="006F2D9B" w:rsidRPr="006F2D9B">
              <w:rPr>
                <w:lang w:val="ru-RU"/>
              </w:rPr>
              <w:instrText>.</w:instrText>
            </w:r>
            <w:r w:rsidR="006F2D9B">
              <w:instrText>ru</w:instrText>
            </w:r>
            <w:r w:rsidR="006F2D9B" w:rsidRPr="006F2D9B">
              <w:rPr>
                <w:lang w:val="ru-RU"/>
              </w:rPr>
              <w:instrText>/7</w:instrText>
            </w:r>
            <w:r w:rsidR="006F2D9B">
              <w:instrText>f</w:instrText>
            </w:r>
            <w:r w:rsidR="006F2D9B" w:rsidRPr="006F2D9B">
              <w:rPr>
                <w:lang w:val="ru-RU"/>
              </w:rPr>
              <w:instrText>41727</w:instrText>
            </w:r>
            <w:r w:rsidR="006F2D9B">
              <w:instrText>e</w:instrText>
            </w:r>
            <w:r w:rsidR="006F2D9B" w:rsidRPr="006F2D9B">
              <w:rPr>
                <w:lang w:val="ru-RU"/>
              </w:rPr>
              <w:instrText>" \</w:instrText>
            </w:r>
            <w:r w:rsidR="006F2D9B">
              <w:instrText>h</w:instrText>
            </w:r>
            <w:r w:rsidR="006F2D9B" w:rsidRPr="006F2D9B">
              <w:rPr>
                <w:lang w:val="ru-RU"/>
              </w:rPr>
              <w:instrText xml:space="preserve"> </w:instrText>
            </w:r>
            <w:r w:rsidR="006F2D9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D207E">
              <w:rPr>
                <w:rFonts w:ascii="Times New Roman" w:hAnsi="Times New Roman"/>
                <w:color w:val="0000FF"/>
                <w:u w:val="single"/>
                <w:lang w:val="ru-RU"/>
              </w:rPr>
              <w:t>41727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F2D9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(одно-два произведения по выбору). Например, П. </w:t>
            </w:r>
            <w:proofErr w:type="gram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spellStart"/>
            <w:proofErr w:type="gram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622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8DC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28DC" w:rsidRDefault="00B928DC" w:rsidP="00A856DC"/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8DC" w:rsidRPr="006F2D9B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20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28DC" w:rsidTr="00B92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28DC" w:rsidRPr="00ED207E" w:rsidRDefault="00B928DC" w:rsidP="00A856DC">
            <w:pPr>
              <w:spacing w:after="0"/>
              <w:ind w:left="135"/>
              <w:rPr>
                <w:lang w:val="ru-RU"/>
              </w:rPr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 w:rsidRPr="00ED20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9" w:type="dxa"/>
            <w:tcMar>
              <w:top w:w="50" w:type="dxa"/>
              <w:left w:w="100" w:type="dxa"/>
            </w:tcMar>
            <w:vAlign w:val="center"/>
          </w:tcPr>
          <w:p w:rsidR="00B928DC" w:rsidRDefault="00B928DC" w:rsidP="00A856DC"/>
        </w:tc>
      </w:tr>
    </w:tbl>
    <w:p w:rsidR="00B928DC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928DC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928DC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928DC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928DC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6F2D9B" w:rsidRDefault="006F2D9B" w:rsidP="006F2D9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  ПОУРОЧНОЕ ПЛАНИРОВАНИЕ </w:t>
      </w:r>
    </w:p>
    <w:p w:rsidR="006F2D9B" w:rsidRPr="00E85A2A" w:rsidRDefault="006F2D9B" w:rsidP="006F2D9B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541"/>
        <w:gridCol w:w="890"/>
        <w:gridCol w:w="1717"/>
        <w:gridCol w:w="1515"/>
        <w:gridCol w:w="1597"/>
        <w:gridCol w:w="3129"/>
      </w:tblGrid>
      <w:tr w:rsidR="006F2D9B" w:rsidTr="0048407F">
        <w:trPr>
          <w:trHeight w:val="144"/>
          <w:tblCellSpacing w:w="20" w:type="nil"/>
        </w:trPr>
        <w:tc>
          <w:tcPr>
            <w:tcW w:w="6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4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4122" w:type="dxa"/>
            <w:gridSpan w:val="3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3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9B" w:rsidRDefault="006F2D9B" w:rsidP="0048407F"/>
        </w:tc>
        <w:tc>
          <w:tcPr>
            <w:tcW w:w="45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9B" w:rsidRDefault="006F2D9B" w:rsidP="0048407F"/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15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9B" w:rsidRDefault="006F2D9B" w:rsidP="0048407F"/>
        </w:tc>
        <w:tc>
          <w:tcPr>
            <w:tcW w:w="31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2D9B" w:rsidRDefault="006F2D9B" w:rsidP="0048407F"/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Изображение человека как важнейшая идейно</w:t>
            </w: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 нравственная проблема литературы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народное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Предания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19" w:tooltip="Current Document"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>Эпос народов мира. Былины. «Вольга и Микула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Селянинович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былины Киевского и Новгородского циклов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35" w:tooltip="Current Document">
              <w:r w:rsidRPr="006F2D9B">
                <w:rPr>
                  <w:rFonts w:ascii="Times New Roman" w:eastAsia="Arial Narrow" w:hAnsi="Times New Roman" w:cs="Times New Roman"/>
                  <w:b/>
                  <w:bCs/>
                  <w:color w:val="000000"/>
                  <w:sz w:val="24"/>
                  <w:szCs w:val="24"/>
                  <w:lang w:val="ru-RU" w:bidi="ru-RU"/>
                </w:rPr>
                <w:t xml:space="preserve"> 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«Калевала» </w:t>
              </w:r>
              <w:r w:rsidRPr="006F2D9B">
                <w:rPr>
                  <w:rFonts w:ascii="Times New Roman" w:eastAsia="Arial Narrow" w:hAnsi="Times New Roman" w:cs="Times New Roman"/>
                  <w:b/>
                  <w:bCs/>
                  <w:color w:val="000000"/>
                  <w:sz w:val="24"/>
                  <w:szCs w:val="24"/>
                  <w:lang w:val="ru-RU" w:bidi="ru-RU"/>
                </w:rPr>
                <w:t xml:space="preserve">— 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>карело-финский мифологический</w:t>
              </w:r>
            </w:hyperlink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эпос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Песнь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Роланде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фрагменты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54" w:tooltip="Current Document">
              <w:r w:rsidRPr="006F2D9B">
                <w:rPr>
                  <w:rFonts w:ascii="Times New Roman" w:eastAsia="Arial Narrow" w:hAnsi="Times New Roman" w:cs="Times New Roman"/>
                  <w:b/>
                  <w:bCs/>
                  <w:color w:val="000000"/>
                  <w:sz w:val="24"/>
                  <w:szCs w:val="24"/>
                  <w:lang w:val="ru-RU" w:bidi="ru-RU"/>
                </w:rPr>
                <w:t xml:space="preserve"> 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>Русские летописи. «Повесть временных лет» (отрывок</w:t>
              </w:r>
            </w:hyperlink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«Из похвалы князю Ярославу и книгам»)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«Повесть о Петре и Февронии Муромских»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В. Ломоносов. «К статуе Петра Великого»,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554DD1">
                <w:rPr>
                  <w:rStyle w:val="ae"/>
                  <w:rFonts w:ascii="Times New Roman" w:hAnsi="Times New Roman"/>
                </w:rPr>
                <w:t>https</w:t>
              </w:r>
              <w:r w:rsidRPr="006F2D9B">
                <w:rPr>
                  <w:rStyle w:val="ae"/>
                  <w:rFonts w:ascii="Times New Roman" w:hAnsi="Times New Roman"/>
                  <w:lang w:val="ru-RU"/>
                </w:rPr>
                <w:t>://</w:t>
              </w:r>
              <w:r w:rsidRPr="00554DD1">
                <w:rPr>
                  <w:rStyle w:val="ae"/>
                  <w:rFonts w:ascii="Times New Roman" w:hAnsi="Times New Roman"/>
                </w:rPr>
                <w:t>m</w:t>
              </w:r>
              <w:r w:rsidRPr="006F2D9B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54DD1">
                <w:rPr>
                  <w:rStyle w:val="ae"/>
                  <w:rFonts w:ascii="Times New Roman" w:hAnsi="Times New Roman"/>
                </w:rPr>
                <w:t>edsoo</w:t>
              </w:r>
              <w:proofErr w:type="spellEnd"/>
              <w:r w:rsidRPr="006F2D9B">
                <w:rPr>
                  <w:rStyle w:val="ae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554DD1">
                <w:rPr>
                  <w:rStyle w:val="ae"/>
                  <w:rFonts w:ascii="Times New Roman" w:hAnsi="Times New Roman"/>
                </w:rPr>
                <w:t>ru</w:t>
              </w:r>
              <w:proofErr w:type="spellEnd"/>
              <w:r w:rsidRPr="006F2D9B">
                <w:rPr>
                  <w:rStyle w:val="ae"/>
                  <w:rFonts w:ascii="Times New Roman" w:hAnsi="Times New Roman"/>
                  <w:lang w:val="ru-RU"/>
                </w:rPr>
                <w:t>/8</w:t>
              </w:r>
              <w:proofErr w:type="spellStart"/>
              <w:r w:rsidRPr="00554DD1">
                <w:rPr>
                  <w:rStyle w:val="ae"/>
                  <w:rFonts w:ascii="Times New Roman" w:hAnsi="Times New Roman"/>
                </w:rPr>
                <w:t>bc</w:t>
              </w:r>
              <w:proofErr w:type="spellEnd"/>
              <w:r w:rsidRPr="006F2D9B">
                <w:rPr>
                  <w:rStyle w:val="ae"/>
                  <w:rFonts w:ascii="Times New Roman" w:hAnsi="Times New Roman"/>
                  <w:lang w:val="ru-RU"/>
                </w:rPr>
                <w:t>34310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pStyle w:val="22"/>
            </w:pPr>
            <w:hyperlink w:anchor="bookmark77" w:tooltip="Current Document">
              <w:r w:rsidRPr="003E3A2B">
                <w:rPr>
                  <w:rStyle w:val="af2"/>
                  <w:rFonts w:ascii="Times New Roman" w:hAnsi="Times New Roman" w:cs="Times New Roman"/>
                  <w:sz w:val="24"/>
                  <w:szCs w:val="24"/>
                </w:rPr>
                <w:t>Державин.</w:t>
              </w:r>
              <w:r w:rsidRPr="003E3A2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«Река времён в своём </w:t>
              </w:r>
              <w:proofErr w:type="spellStart"/>
              <w:r w:rsidRPr="003E3A2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стремленьи</w:t>
              </w:r>
              <w:proofErr w:type="spellEnd"/>
              <w:r w:rsidRPr="003E3A2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...»,</w:t>
              </w:r>
            </w:hyperlink>
          </w:p>
          <w:p w:rsidR="006F2D9B" w:rsidRPr="003E3A2B" w:rsidRDefault="006F2D9B" w:rsidP="0048407F">
            <w:pPr>
              <w:pStyle w:val="22"/>
            </w:pPr>
            <w:hyperlink w:anchor="bookmark81" w:tooltip="Current Document">
              <w:r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«На птичку», «Признание»</w:t>
              </w:r>
              <w:r w:rsidRPr="003E3A2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«Полтава» (отрывок)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А. С. Пушкин.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«Медный всадник» (вступление</w:t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На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берегу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пустынных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волн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.»)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С. Пушкин. «Песнь о вещем Олеге»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103" w:tooltip="Current Document"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А. С. Пушкин.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«Борис Годунов»: сцена в Чудовом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монастыре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110" w:tooltip="Current Document">
              <w:r w:rsidRPr="006F2D9B">
                <w:rPr>
                  <w:rFonts w:ascii="Times New Roman" w:eastAsia="Arial Narrow" w:hAnsi="Times New Roman" w:cs="Times New Roman"/>
                  <w:b/>
                  <w:bCs/>
                  <w:color w:val="000000"/>
                  <w:sz w:val="24"/>
                  <w:szCs w:val="24"/>
                  <w:lang w:val="ru-RU" w:bidi="ru-RU"/>
                </w:rPr>
                <w:t xml:space="preserve"> </w:t>
              </w:r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А. С. Пушкин.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«Станционный смотритель»: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изображение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маленького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человека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116" w:tooltip="Current Document"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А. С. Пушкин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>. «Станционный смотритель»: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автор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герои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121" w:tooltip="Current Document"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М. Ю. Лермонтов.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«Песня про царя Ивана</w:t>
              </w:r>
            </w:hyperlink>
          </w:p>
          <w:p w:rsidR="006F2D9B" w:rsidRPr="006F2D9B" w:rsidRDefault="006F2D9B" w:rsidP="0048407F">
            <w:pPr>
              <w:widowControl w:val="0"/>
              <w:spacing w:after="0" w:line="182" w:lineRule="exact"/>
              <w:ind w:left="10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Васильевича, молодого опричника и удалого купца</w:t>
            </w:r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Калашникова»: конфликт и система образов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129" w:tooltip="Current Document"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М. Ю. Лермонтов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>. «Песня про царя Ивана</w:t>
              </w:r>
            </w:hyperlink>
          </w:p>
          <w:p w:rsidR="006F2D9B" w:rsidRPr="006F2D9B" w:rsidRDefault="006F2D9B" w:rsidP="0048407F">
            <w:pPr>
              <w:widowControl w:val="0"/>
              <w:spacing w:after="0" w:line="182" w:lineRule="exact"/>
              <w:ind w:left="10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Васильевича, молодого опричника и удалого купца</w:t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Калашникова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»: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проблематика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поэтика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left="2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М. Ю. Лермонтов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. «Когда волнуется желтеющая</w:t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нива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.», 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Ангел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», 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Молитва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 В. Гоголь. «Тарас Бульба»: образ Тараса Бульбы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 В. Гоголь. «Тарас Бульба»: Остап и Андрий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 w:line="178" w:lineRule="exact"/>
              <w:ind w:right="14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w:anchor="bookmark152" w:tooltip="Current Document">
              <w:r w:rsidRPr="003E3A2B">
                <w:rPr>
                  <w:rStyle w:val="24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3E3A2B">
                <w:rPr>
                  <w:rStyle w:val="25"/>
                  <w:rFonts w:ascii="Times New Roman" w:hAnsi="Times New Roman" w:cs="Times New Roman"/>
                  <w:sz w:val="24"/>
                  <w:szCs w:val="24"/>
                </w:rPr>
                <w:t>Н. В. Гоголь.</w:t>
              </w:r>
              <w:r w:rsidRPr="003E3A2B">
                <w:rPr>
                  <w:rStyle w:val="24"/>
                  <w:rFonts w:ascii="Times New Roman" w:hAnsi="Times New Roman" w:cs="Times New Roman"/>
                  <w:sz w:val="24"/>
                  <w:szCs w:val="24"/>
                </w:rPr>
                <w:t xml:space="preserve"> «Тарас Бульба».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«Бирюк»: автор и герои рассказа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С. Тургенев. «Бирюк»: поэтика рассказа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78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166" w:tooltip="Current Document"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И. С. Тургенев.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«Русский язык», «Близнецы»,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Два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богача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78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172" w:tooltip="Current Document"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Н. А. Некрасов.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«Русские женщины»: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Княгиня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Трубецкая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78" w:lineRule="exact"/>
              <w:ind w:left="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179" w:tooltip="Current Document"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</w:t>
              </w:r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Н. А. Некрасов.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«Размышления у парадного</w:t>
              </w:r>
            </w:hyperlink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br/>
              <w:t>подъезда» и другие стихотворения.</w:t>
            </w:r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78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А. К. Толстой.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«Василий Шибанов» и «Князь</w:t>
            </w:r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Михайло Репнин» как исторические баллады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35990"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35990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78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М. Е. Салтыков-Щедрин.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«Повесть о том, как один</w:t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bookmark192" w:tooltip="Current Document"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мужик</w:t>
              </w:r>
              <w:proofErr w:type="spellEnd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 </w:t>
              </w:r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двух</w:t>
              </w:r>
              <w:proofErr w:type="spellEnd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 </w:t>
              </w:r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генералов</w:t>
              </w:r>
              <w:proofErr w:type="spellEnd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 </w:t>
              </w:r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прокормил</w:t>
              </w:r>
              <w:proofErr w:type="spellEnd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» </w:t>
              </w:r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ab/>
                <w:t xml:space="preserve"> 116</w:t>
              </w:r>
            </w:hyperlink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35</w:instrText>
            </w:r>
            <w:r>
              <w:instrText>c</w:instrText>
            </w:r>
            <w:r w:rsidRPr="006F2D9B">
              <w:rPr>
                <w:lang w:val="ru-RU"/>
              </w:rPr>
              <w:instrText>06"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78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195"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М. Е. Салтыков-Щедрин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. «Дикий помещик».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35</w:instrText>
            </w:r>
            <w:r>
              <w:instrText>e</w:instrText>
            </w:r>
            <w:r w:rsidRPr="006F2D9B">
              <w:rPr>
                <w:lang w:val="ru-RU"/>
              </w:rPr>
              <w:instrText>2</w:instrText>
            </w:r>
            <w:r>
              <w:instrText>c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1F6AB8" w:rsidRDefault="006F2D9B" w:rsidP="0048407F">
            <w:pPr>
              <w:widowControl w:val="0"/>
              <w:spacing w:after="0" w:line="178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200"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Л. Н. Толстой.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«Детство» (главы).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Домашнее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сочинение</w:t>
            </w:r>
            <w:proofErr w:type="spellEnd"/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F2D9B" w:rsidRPr="003E3A2B" w:rsidRDefault="006F2D9B" w:rsidP="0048407F">
            <w:pPr>
              <w:widowControl w:val="0"/>
              <w:tabs>
                <w:tab w:val="left" w:leader="dot" w:pos="5814"/>
              </w:tabs>
              <w:spacing w:after="0" w:line="178" w:lineRule="exact"/>
              <w:ind w:left="8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F2D9B" w:rsidRPr="001F6AB8" w:rsidRDefault="006F2D9B" w:rsidP="0048407F">
            <w:pPr>
              <w:widowControl w:val="0"/>
              <w:tabs>
                <w:tab w:val="left" w:leader="dot" w:pos="5814"/>
              </w:tabs>
              <w:spacing w:after="0" w:line="178" w:lineRule="exact"/>
              <w:ind w:left="8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Автобиографический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повести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1F6AB8" w:rsidRDefault="006F2D9B" w:rsidP="0048407F">
            <w:pPr>
              <w:widowControl w:val="0"/>
              <w:spacing w:after="0" w:line="178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hyperlink w:anchor="bookmark205" w:tooltip="Current Document"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</w:t>
              </w:r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Л. Н. Толстой.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«Детство» (главы). </w:t>
              </w:r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Главный</w:t>
              </w:r>
              <w:proofErr w:type="spellEnd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 </w:t>
              </w:r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герой</w:t>
              </w:r>
              <w:proofErr w:type="spellEnd"/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повести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и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его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духовный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мир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Литературный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ринг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«Хамелеон»: проблематика рассказа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Чехов. «Хамелеон»: поэтика рассказа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35</w:instrText>
            </w:r>
            <w:r>
              <w:instrText>f</w:instrText>
            </w:r>
            <w:r w:rsidRPr="006F2D9B">
              <w:rPr>
                <w:lang w:val="ru-RU"/>
              </w:rPr>
              <w:instrText>3</w:instrText>
            </w:r>
            <w:r>
              <w:instrText>a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78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226"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А. П. Чехов.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«Злоумышленник», «Тоска»,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Размазня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bidi="ru-RU"/>
              </w:rPr>
              <w:t>».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78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234" w:tooltip="Current Document"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>«Край ты мой, родимый край...» (обзор).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lastRenderedPageBreak/>
              <w:t>В. А. Жуковский.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«Приход весны»;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 xml:space="preserve">И. А. Бунин. 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«Родина»;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А. К. Толстой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. </w:t>
            </w: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Край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ты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мой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родимый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край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...».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И. А.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Бунин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Цифры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 А. Бунин. «Лапти» и другие рассказы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3706</w:instrText>
            </w:r>
            <w:r>
              <w:instrText>a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3706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252"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М. Горький.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«Детство» (главы): тёмные стороны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жизни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257"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М. Горький.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«Детство» (главы): светлые стороны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жизни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3678</w:instrText>
            </w:r>
            <w:r>
              <w:instrText>c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3678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263"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Урок 43.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М. Горький.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«Старуха Изергиль»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(«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Легенда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о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Данко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»)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368</w:instrText>
            </w:r>
            <w:r>
              <w:instrText>ae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368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Л. Н.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Кусака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3626</w:instrText>
            </w:r>
            <w:r>
              <w:instrText>e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3626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275"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В. В. Маяковский.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«Необычайное приключение,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бывшее с Владимиром Маяковским летом на даче»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369</w:instrText>
            </w:r>
            <w:r>
              <w:instrText>ee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369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280"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В. В. Маяковский.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«Хорошее отношение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к лошадям»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36</w:instrText>
            </w:r>
            <w:r>
              <w:instrText>b</w:instrText>
            </w:r>
            <w:r w:rsidRPr="006F2D9B">
              <w:rPr>
                <w:lang w:val="ru-RU"/>
              </w:rPr>
              <w:instrText>60"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285"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А. П. Платонов.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«Юшка»: незаметный герой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с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большим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сердцем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\</w:instrText>
            </w:r>
            <w:r>
              <w:instrText>l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bookmark</w:instrText>
            </w:r>
            <w:r w:rsidRPr="006F2D9B">
              <w:rPr>
                <w:lang w:val="ru-RU"/>
              </w:rPr>
              <w:instrText>289" \</w:instrText>
            </w:r>
            <w:r>
              <w:instrText>o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Current</w:instrText>
            </w:r>
            <w:r w:rsidRPr="006F2D9B">
              <w:rPr>
                <w:lang w:val="ru-RU"/>
              </w:rPr>
              <w:instrText xml:space="preserve"> </w:instrText>
            </w:r>
            <w:r>
              <w:instrText>Document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А. П. Платонов.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«Юшка»: нравственные проблемы</w:t>
            </w:r>
            <w:r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fldChar w:fldCharType="end"/>
            </w:r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рассказа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А. П. Платонов. «В прекрасном и яростном мире»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6F2D9B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6F2D9B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F2D9B">
              <w:rPr>
                <w:lang w:val="ru-RU"/>
              </w:rPr>
              <w:instrText>://</w:instrText>
            </w:r>
            <w:r>
              <w:instrText>m</w:instrText>
            </w:r>
            <w:r w:rsidRPr="006F2D9B">
              <w:rPr>
                <w:lang w:val="ru-RU"/>
              </w:rPr>
              <w:instrText>.</w:instrText>
            </w:r>
            <w:r>
              <w:instrText>edsoo</w:instrText>
            </w:r>
            <w:r w:rsidRPr="006F2D9B">
              <w:rPr>
                <w:lang w:val="ru-RU"/>
              </w:rPr>
              <w:instrText>.</w:instrText>
            </w:r>
            <w:r>
              <w:instrText>ru</w:instrText>
            </w:r>
            <w:r w:rsidRPr="006F2D9B">
              <w:rPr>
                <w:lang w:val="ru-RU"/>
              </w:rPr>
              <w:instrText>/8</w:instrText>
            </w:r>
            <w:r>
              <w:instrText>bc</w:instrText>
            </w:r>
            <w:r w:rsidRPr="006F2D9B">
              <w:rPr>
                <w:lang w:val="ru-RU"/>
              </w:rPr>
              <w:instrText>37</w:instrText>
            </w:r>
            <w:r>
              <w:instrText>bdc</w:instrText>
            </w:r>
            <w:r w:rsidRPr="006F2D9B">
              <w:rPr>
                <w:lang w:val="ru-RU"/>
              </w:rPr>
              <w:instrText>" \</w:instrText>
            </w:r>
            <w:r>
              <w:instrText>h</w:instrText>
            </w:r>
            <w:r w:rsidRPr="006F2D9B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6F2D9B">
              <w:rPr>
                <w:rFonts w:ascii="Times New Roman" w:hAnsi="Times New Roman"/>
                <w:color w:val="0000FF"/>
                <w:u w:val="single"/>
                <w:lang w:val="ru-RU"/>
              </w:rPr>
              <w:t>37</w:t>
            </w:r>
            <w:r>
              <w:rPr>
                <w:rFonts w:ascii="Times New Roman" w:hAnsi="Times New Roman"/>
                <w:color w:val="0000FF"/>
                <w:u w:val="single"/>
              </w:rPr>
              <w:t>bdc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Классное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контрольное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304" w:tooltip="Current Document"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Б. Л. Пастернак.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«Июль», «Никого не будет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в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доме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...»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315" w:tooltip="Current Document"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А. Т. Твардовский.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«Снега потемнеют синие.»,</w:t>
              </w:r>
            </w:hyperlink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«Июль — макушка лета.», «На дне моей жизни.»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ind w:firstLine="8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319" w:tooltip="Current Document"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>На дорогах войны. Стихотворения о войне</w:t>
              </w:r>
            </w:hyperlink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А. А. Ахматовой, К. М. Симонова,</w:t>
            </w:r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 А. Абрамов. «О чём плачут лошади»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И. Носов. «Кукла» («Акимыч»)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Е. И. Носов. «Живое пламя», «Радуга»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Ю. П. Казаков. «Тихое утро»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Д. С. Лихачёв.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«Земля родная» (главы)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М. Зощенко. «Беда» и другие рассказы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364" w:tooltip="Current Document"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«Тихая моя Родина». Стихи </w:t>
              </w:r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В. Я. Брюсова,</w:t>
              </w:r>
            </w:hyperlink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Ф. Сологуба, С. А. Есенина, Н. М. Рубцова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</w:p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371" w:tooltip="Current Document"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>Песни на слова русских поэтов ХХ века.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А Н. Вертинский.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«Доченьки»;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И. А Гофф.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«Русское поле»; </w:t>
            </w:r>
            <w:r w:rsidRPr="006F2D9B">
              <w:rPr>
                <w:rFonts w:ascii="Times New Roman" w:eastAsia="Century Schoolbook" w:hAnsi="Times New Roman" w:cs="Times New Roman"/>
                <w:i/>
                <w:iCs/>
                <w:color w:val="000000"/>
                <w:sz w:val="24"/>
                <w:szCs w:val="24"/>
                <w:lang w:val="ru-RU" w:bidi="ru-RU"/>
              </w:rPr>
              <w:t>Б. Ш. Окуджава.</w:t>
            </w: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 xml:space="preserve"> </w:t>
            </w:r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«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По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смоленской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дороге</w:t>
            </w:r>
            <w:proofErr w:type="spellEnd"/>
            <w:r w:rsidRPr="003E3A2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  <w:t>.»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1F6AB8" w:rsidRDefault="006F2D9B" w:rsidP="0048407F">
            <w:pPr>
              <w:widowControl w:val="0"/>
              <w:spacing w:after="0" w:line="182" w:lineRule="exact"/>
              <w:ind w:firstLine="8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bidi="ru-RU"/>
              </w:rPr>
            </w:pPr>
            <w:hyperlink w:anchor="bookmark376" w:tooltip="Current Document"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 </w:t>
              </w:r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Письменная</w:t>
              </w:r>
              <w:proofErr w:type="spellEnd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 </w:t>
              </w:r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контрольная</w:t>
              </w:r>
              <w:proofErr w:type="spellEnd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 </w:t>
              </w:r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работа</w:t>
              </w:r>
              <w:proofErr w:type="spellEnd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 xml:space="preserve">. </w:t>
              </w:r>
              <w:proofErr w:type="spellStart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Тестирование</w:t>
              </w:r>
              <w:proofErr w:type="spellEnd"/>
              <w:r w:rsidRPr="003E3A2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bidi="ru-RU"/>
                </w:rPr>
                <w:t>.</w:t>
              </w:r>
            </w:hyperlink>
          </w:p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381" w:tooltip="Current Document"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</w:t>
              </w:r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Р. Гамзатов.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«Опять за спиною родная земля.»,</w:t>
              </w:r>
            </w:hyperlink>
          </w:p>
          <w:p w:rsidR="006F2D9B" w:rsidRPr="006F2D9B" w:rsidRDefault="006F2D9B" w:rsidP="0048407F">
            <w:pPr>
              <w:widowControl w:val="0"/>
              <w:spacing w:after="0" w:line="182" w:lineRule="exact"/>
              <w:ind w:left="84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«Я вновь пришёл сюда и сам не верю.» (из цикла «Восьмистишия»), «О моей родне», «Мой Дагестан»,</w:t>
            </w:r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2D9B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  <w:t>«В горах джигиты ссорились, бывало.»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widowControl w:val="0"/>
              <w:spacing w:after="0" w:line="182" w:lineRule="exact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lang w:val="ru-RU" w:bidi="ru-RU"/>
              </w:rPr>
            </w:pPr>
            <w:hyperlink w:anchor="bookmark388" w:tooltip="Current Document"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</w:t>
              </w:r>
              <w:r w:rsidRPr="006F2D9B">
                <w:rPr>
                  <w:rFonts w:ascii="Times New Roman" w:eastAsia="Century Schoolbook" w:hAnsi="Times New Roman" w:cs="Times New Roman"/>
                  <w:i/>
                  <w:iCs/>
                  <w:color w:val="000000"/>
                  <w:sz w:val="24"/>
                  <w:szCs w:val="24"/>
                  <w:lang w:val="ru-RU" w:bidi="ru-RU"/>
                </w:rPr>
                <w:t>Р. Бёрнс.</w:t>
              </w:r>
              <w:r w:rsidRPr="006F2D9B">
                <w:rPr>
                  <w:rFonts w:ascii="Times New Roman" w:eastAsia="Century Schoolbook" w:hAnsi="Times New Roman" w:cs="Times New Roman"/>
                  <w:color w:val="000000"/>
                  <w:sz w:val="24"/>
                  <w:szCs w:val="24"/>
                  <w:lang w:val="ru-RU" w:bidi="ru-RU"/>
                </w:rPr>
                <w:t xml:space="preserve"> «Честная бедность» и другие стихотворения.</w:t>
              </w:r>
            </w:hyperlink>
          </w:p>
          <w:p w:rsidR="006F2D9B" w:rsidRPr="006F2D9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F2D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Дж. Г. Байрон. «Ты кончил жизни путь, герой!..» </w:t>
            </w:r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Душа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мрачна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Японские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хокку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трёхстишия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2D9B" w:rsidRP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Генри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Дары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волхвов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E85A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6F2D9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651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41" w:type="dxa"/>
            <w:tcMar>
              <w:top w:w="50" w:type="dxa"/>
              <w:left w:w="100" w:type="dxa"/>
            </w:tcMar>
            <w:vAlign w:val="center"/>
          </w:tcPr>
          <w:p w:rsidR="006F2D9B" w:rsidRPr="003E3A2B" w:rsidRDefault="006F2D9B" w:rsidP="004840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E3A2B">
              <w:rPr>
                <w:rFonts w:ascii="Times New Roman" w:hAnsi="Times New Roman" w:cs="Times New Roman"/>
                <w:sz w:val="24"/>
                <w:szCs w:val="24"/>
              </w:rPr>
              <w:t xml:space="preserve">Р. Д. 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  <w:proofErr w:type="spellEnd"/>
            <w:r w:rsidRPr="003E3A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</w:pPr>
          </w:p>
        </w:tc>
        <w:tc>
          <w:tcPr>
            <w:tcW w:w="3129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</w:pPr>
          </w:p>
        </w:tc>
      </w:tr>
      <w:tr w:rsidR="006F2D9B" w:rsidTr="0048407F">
        <w:trPr>
          <w:trHeight w:val="144"/>
          <w:tblCellSpacing w:w="20" w:type="nil"/>
        </w:trPr>
        <w:tc>
          <w:tcPr>
            <w:tcW w:w="5192" w:type="dxa"/>
            <w:gridSpan w:val="2"/>
            <w:tcMar>
              <w:top w:w="50" w:type="dxa"/>
              <w:left w:w="100" w:type="dxa"/>
            </w:tcMar>
            <w:vAlign w:val="center"/>
          </w:tcPr>
          <w:p w:rsidR="006F2D9B" w:rsidRPr="006F2D9B" w:rsidRDefault="006F2D9B" w:rsidP="0048407F">
            <w:pPr>
              <w:spacing w:after="0"/>
              <w:ind w:left="135"/>
              <w:rPr>
                <w:lang w:val="ru-RU"/>
              </w:rPr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0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 w:rsidRPr="006F2D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7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6F2D9B" w:rsidRDefault="006F2D9B" w:rsidP="0048407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6F2D9B" w:rsidRDefault="006F2D9B" w:rsidP="0048407F"/>
        </w:tc>
      </w:tr>
    </w:tbl>
    <w:p w:rsidR="006F2D9B" w:rsidRDefault="006F2D9B" w:rsidP="006F2D9B">
      <w:pPr>
        <w:sectPr w:rsidR="006F2D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2D9B" w:rsidRDefault="006F2D9B" w:rsidP="006F2D9B">
      <w:pPr>
        <w:spacing w:after="0"/>
        <w:ind w:left="120"/>
        <w:sectPr w:rsidR="006F2D9B" w:rsidSect="00F4588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5" w:name="block-24055046"/>
    </w:p>
    <w:bookmarkEnd w:id="25"/>
    <w:p w:rsidR="00B928DC" w:rsidRDefault="00B928DC" w:rsidP="006F2D9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B928DC" w:rsidRDefault="00B928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26" w:name="_GoBack"/>
      <w:bookmarkEnd w:id="26"/>
    </w:p>
    <w:p w:rsidR="00A856DC" w:rsidRDefault="00A856DC" w:rsidP="00B928D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sectPr w:rsidR="00A856DC" w:rsidSect="00B928D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4B32"/>
    <w:multiLevelType w:val="multilevel"/>
    <w:tmpl w:val="F30A6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1135C"/>
    <w:multiLevelType w:val="multilevel"/>
    <w:tmpl w:val="B7666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A6760F"/>
    <w:multiLevelType w:val="multilevel"/>
    <w:tmpl w:val="E0B62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CC3211"/>
    <w:multiLevelType w:val="multilevel"/>
    <w:tmpl w:val="02166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94692"/>
    <w:multiLevelType w:val="multilevel"/>
    <w:tmpl w:val="3D5E9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E9522D"/>
    <w:multiLevelType w:val="multilevel"/>
    <w:tmpl w:val="8B00E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0A5925"/>
    <w:multiLevelType w:val="multilevel"/>
    <w:tmpl w:val="2F3A5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D22F50"/>
    <w:multiLevelType w:val="multilevel"/>
    <w:tmpl w:val="A664F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421323"/>
    <w:multiLevelType w:val="multilevel"/>
    <w:tmpl w:val="AA6A4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D23C14"/>
    <w:multiLevelType w:val="multilevel"/>
    <w:tmpl w:val="0B400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DA6CF2"/>
    <w:multiLevelType w:val="multilevel"/>
    <w:tmpl w:val="8A4AD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2C1C4E"/>
    <w:multiLevelType w:val="multilevel"/>
    <w:tmpl w:val="44B64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8A7B52"/>
    <w:multiLevelType w:val="multilevel"/>
    <w:tmpl w:val="A404B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D65C3F"/>
    <w:multiLevelType w:val="multilevel"/>
    <w:tmpl w:val="2ECEF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9514DE"/>
    <w:multiLevelType w:val="multilevel"/>
    <w:tmpl w:val="8E722A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8BF5D29"/>
    <w:multiLevelType w:val="multilevel"/>
    <w:tmpl w:val="69AAF9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56012D"/>
    <w:multiLevelType w:val="multilevel"/>
    <w:tmpl w:val="A6AE0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B423F4E"/>
    <w:multiLevelType w:val="multilevel"/>
    <w:tmpl w:val="B9405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616CD7"/>
    <w:multiLevelType w:val="multilevel"/>
    <w:tmpl w:val="AC1C4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6F5B89"/>
    <w:multiLevelType w:val="multilevel"/>
    <w:tmpl w:val="C756E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3F541D"/>
    <w:multiLevelType w:val="multilevel"/>
    <w:tmpl w:val="5DEEE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BC5F84"/>
    <w:multiLevelType w:val="multilevel"/>
    <w:tmpl w:val="164CD4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1F62E7C"/>
    <w:multiLevelType w:val="multilevel"/>
    <w:tmpl w:val="01824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847BF6"/>
    <w:multiLevelType w:val="multilevel"/>
    <w:tmpl w:val="DF008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604F75"/>
    <w:multiLevelType w:val="multilevel"/>
    <w:tmpl w:val="E4A2D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5E7047"/>
    <w:multiLevelType w:val="multilevel"/>
    <w:tmpl w:val="35F0A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8241F0"/>
    <w:multiLevelType w:val="multilevel"/>
    <w:tmpl w:val="A024F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365959"/>
    <w:multiLevelType w:val="multilevel"/>
    <w:tmpl w:val="F5B4B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B676DEF"/>
    <w:multiLevelType w:val="multilevel"/>
    <w:tmpl w:val="83A6F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5234A3"/>
    <w:multiLevelType w:val="multilevel"/>
    <w:tmpl w:val="313C2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3C1246"/>
    <w:multiLevelType w:val="multilevel"/>
    <w:tmpl w:val="860E6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0593E0B"/>
    <w:multiLevelType w:val="multilevel"/>
    <w:tmpl w:val="B6C08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1417C5B"/>
    <w:multiLevelType w:val="multilevel"/>
    <w:tmpl w:val="1B4C9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2DD1CC6"/>
    <w:multiLevelType w:val="multilevel"/>
    <w:tmpl w:val="1BD63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5E74560"/>
    <w:multiLevelType w:val="multilevel"/>
    <w:tmpl w:val="850CA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7D535B"/>
    <w:multiLevelType w:val="multilevel"/>
    <w:tmpl w:val="1D081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0A6B29"/>
    <w:multiLevelType w:val="multilevel"/>
    <w:tmpl w:val="82D49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36F5F94"/>
    <w:multiLevelType w:val="multilevel"/>
    <w:tmpl w:val="E398B9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E12472"/>
    <w:multiLevelType w:val="multilevel"/>
    <w:tmpl w:val="E76A9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0110F4"/>
    <w:multiLevelType w:val="multilevel"/>
    <w:tmpl w:val="2C868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DFB0C4F"/>
    <w:multiLevelType w:val="multilevel"/>
    <w:tmpl w:val="E38E6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E71393F"/>
    <w:multiLevelType w:val="multilevel"/>
    <w:tmpl w:val="B1FA2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6423D9"/>
    <w:multiLevelType w:val="multilevel"/>
    <w:tmpl w:val="C4FA5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4AD6222"/>
    <w:multiLevelType w:val="multilevel"/>
    <w:tmpl w:val="0478E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4B473DE"/>
    <w:multiLevelType w:val="multilevel"/>
    <w:tmpl w:val="D6365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597DC0"/>
    <w:multiLevelType w:val="multilevel"/>
    <w:tmpl w:val="204A2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3"/>
  </w:num>
  <w:num w:numId="3">
    <w:abstractNumId w:val="23"/>
  </w:num>
  <w:num w:numId="4">
    <w:abstractNumId w:val="35"/>
  </w:num>
  <w:num w:numId="5">
    <w:abstractNumId w:val="30"/>
  </w:num>
  <w:num w:numId="6">
    <w:abstractNumId w:val="25"/>
  </w:num>
  <w:num w:numId="7">
    <w:abstractNumId w:val="12"/>
  </w:num>
  <w:num w:numId="8">
    <w:abstractNumId w:val="41"/>
  </w:num>
  <w:num w:numId="9">
    <w:abstractNumId w:val="13"/>
  </w:num>
  <w:num w:numId="10">
    <w:abstractNumId w:val="0"/>
  </w:num>
  <w:num w:numId="11">
    <w:abstractNumId w:val="24"/>
  </w:num>
  <w:num w:numId="12">
    <w:abstractNumId w:val="44"/>
  </w:num>
  <w:num w:numId="13">
    <w:abstractNumId w:val="31"/>
  </w:num>
  <w:num w:numId="14">
    <w:abstractNumId w:val="27"/>
  </w:num>
  <w:num w:numId="15">
    <w:abstractNumId w:val="10"/>
  </w:num>
  <w:num w:numId="16">
    <w:abstractNumId w:val="1"/>
  </w:num>
  <w:num w:numId="17">
    <w:abstractNumId w:val="42"/>
  </w:num>
  <w:num w:numId="18">
    <w:abstractNumId w:val="45"/>
  </w:num>
  <w:num w:numId="19">
    <w:abstractNumId w:val="33"/>
  </w:num>
  <w:num w:numId="20">
    <w:abstractNumId w:val="6"/>
  </w:num>
  <w:num w:numId="21">
    <w:abstractNumId w:val="32"/>
  </w:num>
  <w:num w:numId="22">
    <w:abstractNumId w:val="39"/>
  </w:num>
  <w:num w:numId="23">
    <w:abstractNumId w:val="11"/>
  </w:num>
  <w:num w:numId="24">
    <w:abstractNumId w:val="21"/>
  </w:num>
  <w:num w:numId="25">
    <w:abstractNumId w:val="20"/>
  </w:num>
  <w:num w:numId="26">
    <w:abstractNumId w:val="7"/>
  </w:num>
  <w:num w:numId="27">
    <w:abstractNumId w:val="14"/>
  </w:num>
  <w:num w:numId="28">
    <w:abstractNumId w:val="16"/>
  </w:num>
  <w:num w:numId="29">
    <w:abstractNumId w:val="19"/>
  </w:num>
  <w:num w:numId="30">
    <w:abstractNumId w:val="9"/>
  </w:num>
  <w:num w:numId="31">
    <w:abstractNumId w:val="3"/>
  </w:num>
  <w:num w:numId="32">
    <w:abstractNumId w:val="38"/>
  </w:num>
  <w:num w:numId="33">
    <w:abstractNumId w:val="18"/>
  </w:num>
  <w:num w:numId="34">
    <w:abstractNumId w:val="34"/>
  </w:num>
  <w:num w:numId="35">
    <w:abstractNumId w:val="37"/>
  </w:num>
  <w:num w:numId="36">
    <w:abstractNumId w:val="15"/>
  </w:num>
  <w:num w:numId="37">
    <w:abstractNumId w:val="5"/>
  </w:num>
  <w:num w:numId="38">
    <w:abstractNumId w:val="36"/>
  </w:num>
  <w:num w:numId="39">
    <w:abstractNumId w:val="17"/>
  </w:num>
  <w:num w:numId="40">
    <w:abstractNumId w:val="8"/>
  </w:num>
  <w:num w:numId="41">
    <w:abstractNumId w:val="28"/>
  </w:num>
  <w:num w:numId="42">
    <w:abstractNumId w:val="29"/>
  </w:num>
  <w:num w:numId="43">
    <w:abstractNumId w:val="22"/>
  </w:num>
  <w:num w:numId="44">
    <w:abstractNumId w:val="40"/>
  </w:num>
  <w:num w:numId="45">
    <w:abstractNumId w:val="26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F7F"/>
    <w:rsid w:val="002C0325"/>
    <w:rsid w:val="00543423"/>
    <w:rsid w:val="006C0B77"/>
    <w:rsid w:val="006F2D9B"/>
    <w:rsid w:val="00723603"/>
    <w:rsid w:val="00783EC8"/>
    <w:rsid w:val="008242FF"/>
    <w:rsid w:val="00870751"/>
    <w:rsid w:val="00922C48"/>
    <w:rsid w:val="00951E35"/>
    <w:rsid w:val="009A2F7F"/>
    <w:rsid w:val="00A856DC"/>
    <w:rsid w:val="00B915B7"/>
    <w:rsid w:val="00B928DC"/>
    <w:rsid w:val="00BA55A2"/>
    <w:rsid w:val="00C431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C5BF"/>
  <w15:chartTrackingRefBased/>
  <w15:docId w15:val="{E0DD637F-A1FD-4B05-9150-9120F759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42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928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928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28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928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8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928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928DC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B928DC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54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3423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B928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28DC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28DC"/>
    <w:rPr>
      <w:lang w:val="en-US"/>
    </w:rPr>
  </w:style>
  <w:style w:type="paragraph" w:styleId="a8">
    <w:name w:val="Normal Indent"/>
    <w:basedOn w:val="a"/>
    <w:uiPriority w:val="99"/>
    <w:unhideWhenUsed/>
    <w:rsid w:val="00B928DC"/>
    <w:pPr>
      <w:ind w:left="720"/>
    </w:pPr>
  </w:style>
  <w:style w:type="paragraph" w:styleId="a9">
    <w:name w:val="Subtitle"/>
    <w:basedOn w:val="a"/>
    <w:next w:val="a"/>
    <w:link w:val="aa"/>
    <w:uiPriority w:val="11"/>
    <w:qFormat/>
    <w:rsid w:val="00B928DC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928D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b">
    <w:name w:val="Title"/>
    <w:basedOn w:val="a"/>
    <w:next w:val="a"/>
    <w:link w:val="ac"/>
    <w:uiPriority w:val="10"/>
    <w:qFormat/>
    <w:rsid w:val="00B928D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B928D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d">
    <w:name w:val="Emphasis"/>
    <w:basedOn w:val="a0"/>
    <w:uiPriority w:val="20"/>
    <w:qFormat/>
    <w:rsid w:val="00B928DC"/>
    <w:rPr>
      <w:i/>
      <w:iCs/>
    </w:rPr>
  </w:style>
  <w:style w:type="character" w:styleId="ae">
    <w:name w:val="Hyperlink"/>
    <w:basedOn w:val="a0"/>
    <w:uiPriority w:val="99"/>
    <w:unhideWhenUsed/>
    <w:rsid w:val="00B928DC"/>
    <w:rPr>
      <w:color w:val="0563C1" w:themeColor="hyperlink"/>
      <w:u w:val="single"/>
    </w:rPr>
  </w:style>
  <w:style w:type="table" w:styleId="af">
    <w:name w:val="Table Grid"/>
    <w:basedOn w:val="a1"/>
    <w:uiPriority w:val="59"/>
    <w:rsid w:val="006F2D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caption"/>
    <w:basedOn w:val="a"/>
    <w:next w:val="a"/>
    <w:uiPriority w:val="35"/>
    <w:semiHidden/>
    <w:unhideWhenUsed/>
    <w:qFormat/>
    <w:rsid w:val="006F2D9B"/>
    <w:pPr>
      <w:spacing w:line="240" w:lineRule="auto"/>
    </w:pPr>
    <w:rPr>
      <w:rFonts w:eastAsiaTheme="minorEastAsia"/>
      <w:b/>
      <w:bCs/>
      <w:color w:val="5B9BD5" w:themeColor="accent1"/>
      <w:sz w:val="18"/>
      <w:szCs w:val="18"/>
      <w:lang w:val="ru-RU" w:eastAsia="ru-RU"/>
    </w:rPr>
  </w:style>
  <w:style w:type="character" w:customStyle="1" w:styleId="21">
    <w:name w:val="Оглавление 2 Знак"/>
    <w:basedOn w:val="a0"/>
    <w:link w:val="22"/>
    <w:rsid w:val="006F2D9B"/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1">
    <w:name w:val="Оглавление"/>
    <w:basedOn w:val="21"/>
    <w:rsid w:val="006F2D9B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rialNarrow85pt">
    <w:name w:val="Оглавление + Arial Narrow;8;5 pt;Полужирный"/>
    <w:basedOn w:val="21"/>
    <w:rsid w:val="006F2D9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2">
    <w:name w:val="Оглавление + Курсив"/>
    <w:basedOn w:val="21"/>
    <w:rsid w:val="006F2D9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22">
    <w:name w:val="toc 2"/>
    <w:basedOn w:val="a"/>
    <w:link w:val="21"/>
    <w:autoRedefine/>
    <w:rsid w:val="006F2D9B"/>
    <w:pPr>
      <w:widowControl w:val="0"/>
      <w:tabs>
        <w:tab w:val="right" w:leader="dot" w:pos="6388"/>
      </w:tabs>
      <w:spacing w:after="190" w:line="182" w:lineRule="exact"/>
      <w:ind w:left="1040"/>
    </w:pPr>
    <w:rPr>
      <w:rFonts w:ascii="Century Schoolbook" w:eastAsia="Century Schoolbook" w:hAnsi="Century Schoolbook" w:cs="Century Schoolbook"/>
      <w:sz w:val="19"/>
      <w:szCs w:val="19"/>
      <w:lang w:val="ru-RU"/>
    </w:rPr>
  </w:style>
  <w:style w:type="character" w:customStyle="1" w:styleId="23">
    <w:name w:val="Основной текст (2)_"/>
    <w:basedOn w:val="a0"/>
    <w:rsid w:val="006F2D9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4">
    <w:name w:val="Основной текст (2)"/>
    <w:basedOn w:val="23"/>
    <w:rsid w:val="006F2D9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 + Курсив"/>
    <w:basedOn w:val="23"/>
    <w:rsid w:val="006F2D9B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8bc340ae" TargetMode="External"/><Relationship Id="rId18" Type="http://schemas.openxmlformats.org/officeDocument/2006/relationships/hyperlink" Target="https://m.edsoo.ru/8bc3464e" TargetMode="External"/><Relationship Id="rId26" Type="http://schemas.openxmlformats.org/officeDocument/2006/relationships/hyperlink" Target="https://m.edsoo.ru/8bc35544" TargetMode="External"/><Relationship Id="rId39" Type="http://schemas.openxmlformats.org/officeDocument/2006/relationships/hyperlink" Target="https://m.edsoo.ru/8bc37f2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bc34d60" TargetMode="External"/><Relationship Id="rId34" Type="http://schemas.openxmlformats.org/officeDocument/2006/relationships/hyperlink" Target="https://m.edsoo.ru/8bc373f8" TargetMode="External"/><Relationship Id="rId42" Type="http://schemas.openxmlformats.org/officeDocument/2006/relationships/hyperlink" Target="https://m.edsoo.ru/8bc38672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727e" TargetMode="External"/><Relationship Id="rId12" Type="http://schemas.openxmlformats.org/officeDocument/2006/relationships/hyperlink" Target="https://m.edsoo.ru/8bc338b6" TargetMode="External"/><Relationship Id="rId17" Type="http://schemas.openxmlformats.org/officeDocument/2006/relationships/hyperlink" Target="https://m.edsoo.ru/8bc34428" TargetMode="External"/><Relationship Id="rId25" Type="http://schemas.openxmlformats.org/officeDocument/2006/relationships/hyperlink" Target="https://m.edsoo.ru/8bc3542c" TargetMode="External"/><Relationship Id="rId33" Type="http://schemas.openxmlformats.org/officeDocument/2006/relationships/hyperlink" Target="https://m.edsoo.ru/8bc36f52" TargetMode="External"/><Relationship Id="rId38" Type="http://schemas.openxmlformats.org/officeDocument/2006/relationships/hyperlink" Target="https://m.edsoo.ru/8bc37e0c" TargetMode="External"/><Relationship Id="rId46" Type="http://schemas.openxmlformats.org/officeDocument/2006/relationships/hyperlink" Target="https://m.edsoo.ru/8bc382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bc34310" TargetMode="External"/><Relationship Id="rId20" Type="http://schemas.openxmlformats.org/officeDocument/2006/relationships/hyperlink" Target="https://m.edsoo.ru/8bc34860" TargetMode="External"/><Relationship Id="rId29" Type="http://schemas.openxmlformats.org/officeDocument/2006/relationships/hyperlink" Target="https://m.edsoo.ru/8bc35878" TargetMode="External"/><Relationship Id="rId41" Type="http://schemas.openxmlformats.org/officeDocument/2006/relationships/hyperlink" Target="https://m.edsoo.ru/8bc3851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8bc352ba" TargetMode="External"/><Relationship Id="rId32" Type="http://schemas.openxmlformats.org/officeDocument/2006/relationships/hyperlink" Target="https://m.edsoo.ru/8bc36656" TargetMode="External"/><Relationship Id="rId37" Type="http://schemas.openxmlformats.org/officeDocument/2006/relationships/hyperlink" Target="https://m.edsoo.ru/8bc37a9c" TargetMode="External"/><Relationship Id="rId40" Type="http://schemas.openxmlformats.org/officeDocument/2006/relationships/hyperlink" Target="https://m.edsoo.ru/8bc383d4" TargetMode="External"/><Relationship Id="rId45" Type="http://schemas.openxmlformats.org/officeDocument/2006/relationships/hyperlink" Target="https://m.edsoo.ru/8bc3819a" TargetMode="External"/><Relationship Id="rId5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8bc33fa0" TargetMode="External"/><Relationship Id="rId23" Type="http://schemas.openxmlformats.org/officeDocument/2006/relationships/hyperlink" Target="https://m.edsoo.ru/8bc350a8" TargetMode="External"/><Relationship Id="rId28" Type="http://schemas.openxmlformats.org/officeDocument/2006/relationships/hyperlink" Target="https://m.edsoo.ru/8bc35774" TargetMode="External"/><Relationship Id="rId36" Type="http://schemas.openxmlformats.org/officeDocument/2006/relationships/hyperlink" Target="https://m.edsoo.ru/8bc3798e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8bc3475c" TargetMode="External"/><Relationship Id="rId31" Type="http://schemas.openxmlformats.org/officeDocument/2006/relationships/hyperlink" Target="https://m.edsoo.ru/8bc36520" TargetMode="External"/><Relationship Id="rId44" Type="http://schemas.openxmlformats.org/officeDocument/2006/relationships/hyperlink" Target="https://m.edsoo.ru/8bc380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8bc3420c" TargetMode="External"/><Relationship Id="rId22" Type="http://schemas.openxmlformats.org/officeDocument/2006/relationships/hyperlink" Target="https://m.edsoo.ru/8bc34e6e" TargetMode="External"/><Relationship Id="rId27" Type="http://schemas.openxmlformats.org/officeDocument/2006/relationships/hyperlink" Target="https://m.edsoo.ru/8bc3565c" TargetMode="External"/><Relationship Id="rId30" Type="http://schemas.openxmlformats.org/officeDocument/2006/relationships/hyperlink" Target="https://m.edsoo.ru/8bc35a94" TargetMode="External"/><Relationship Id="rId35" Type="http://schemas.openxmlformats.org/officeDocument/2006/relationships/hyperlink" Target="https://m.edsoo.ru/8bc375a6" TargetMode="External"/><Relationship Id="rId43" Type="http://schemas.openxmlformats.org/officeDocument/2006/relationships/hyperlink" Target="https://m.edsoo.ru/8bc38a6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9qganLwyAjN+3GPTPr8kDjPA3ws1yZp7kbSHUp7Ax/E=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/rd31YzeZAYEKYP6OYW2Dp+BhEaRUUjAmK8rw61QamE=</DigestValue>
    </Reference>
  </SignedInfo>
  <SignatureValue>a9ODlFtrpcqdp2wJnhDrE7x8xzwnDHzuI7EXFX3ap/GowLTcFDXkuG93JNgE12wP
FORGYT7z1DvMf+MX6T4bIw==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</Transform>
          <Transform Algorithm="http://www.w3.org/TR/2001/REC-xml-c14n-20010315"/>
        </Transforms>
        <DigestMethod Algorithm="http://www.w3.org/2000/09/xmldsig#sha1"/>
        <DigestValue>+o+E/0thHrYEe6q8PtLJ+xh+9nM=</DigestValue>
      </Reference>
      <Reference URI="/word/document.xml?ContentType=application/vnd.openxmlformats-officedocument.wordprocessingml.document.main+xml">
        <DigestMethod Algorithm="http://www.w3.org/2000/09/xmldsig#sha1"/>
        <DigestValue>AhN+kp7szsJfo59CEjYcsLBHZbk=</DigestValue>
      </Reference>
      <Reference URI="/word/fontTable.xml?ContentType=application/vnd.openxmlformats-officedocument.wordprocessingml.fontTable+xml">
        <DigestMethod Algorithm="http://www.w3.org/2000/09/xmldsig#sha1"/>
        <DigestValue>z1UK5tqMs032HkkKxJX9SZ8jRqI=</DigestValue>
      </Reference>
      <Reference URI="/word/numbering.xml?ContentType=application/vnd.openxmlformats-officedocument.wordprocessingml.numbering+xml">
        <DigestMethod Algorithm="http://www.w3.org/2000/09/xmldsig#sha1"/>
        <DigestValue>zp+/nnOMzLKd2r42lU70vKc9cfY=</DigestValue>
      </Reference>
      <Reference URI="/word/settings.xml?ContentType=application/vnd.openxmlformats-officedocument.wordprocessingml.settings+xml">
        <DigestMethod Algorithm="http://www.w3.org/2000/09/xmldsig#sha1"/>
        <DigestValue>Jad3mTeg1LqefxDOFAlg+R3Ge3Q=</DigestValue>
      </Reference>
      <Reference URI="/word/styles.xml?ContentType=application/vnd.openxmlformats-officedocument.wordprocessingml.styles+xml">
        <DigestMethod Algorithm="http://www.w3.org/2000/09/xmldsig#sha1"/>
        <DigestValue>+kX2+V2AwvPcdbK/sgbXSOZMhJQ=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2023-11-09T16:01:31Z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2023-11-09T16:01:31Z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23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2023-08-25T17:21:00Z</cp:lastPrinted>
  <dcterms:created xsi:type="dcterms:W3CDTF">2023-08-22T12:54:00Z</dcterms:created>
  <dcterms:modified xsi:type="dcterms:W3CDTF">2023-11-08T15:26:00Z</dcterms:modified>
</cp:coreProperties>
</file>